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464" w:rsidRPr="00D32E97" w:rsidRDefault="00945464" w:rsidP="00945464">
      <w:pPr>
        <w:pStyle w:val="Ttulo4"/>
        <w:shd w:val="clear" w:color="auto" w:fill="2874C0"/>
        <w:ind w:left="-142" w:right="-710"/>
        <w:jc w:val="center"/>
        <w:rPr>
          <w:rFonts w:ascii="Arial" w:hAnsi="Arial" w:cs="Arial"/>
          <w:color w:val="FFFFFF"/>
          <w:sz w:val="22"/>
          <w:szCs w:val="22"/>
        </w:rPr>
      </w:pPr>
      <w:bookmarkStart w:id="0" w:name="_GoBack"/>
      <w:bookmarkEnd w:id="0"/>
      <w:r w:rsidRPr="00D32E97">
        <w:rPr>
          <w:rFonts w:ascii="Arial" w:hAnsi="Arial" w:cs="Arial"/>
          <w:color w:val="FFFFFF"/>
          <w:sz w:val="22"/>
          <w:szCs w:val="22"/>
        </w:rPr>
        <w:t xml:space="preserve">INFORME DE </w:t>
      </w:r>
      <w:r w:rsidRPr="00A0326E">
        <w:rPr>
          <w:rFonts w:ascii="Arial" w:hAnsi="Arial" w:cs="Arial"/>
          <w:color w:val="FFFFFF"/>
          <w:sz w:val="22"/>
          <w:szCs w:val="22"/>
        </w:rPr>
        <w:t>VALORACIÓN</w:t>
      </w:r>
    </w:p>
    <w:tbl>
      <w:tblPr>
        <w:tblStyle w:val="Tablaconcuadrcula"/>
        <w:tblW w:w="9356" w:type="dxa"/>
        <w:tblInd w:w="-147" w:type="dxa"/>
        <w:tblLook w:val="04A0" w:firstRow="1" w:lastRow="0" w:firstColumn="1" w:lastColumn="0" w:noHBand="0" w:noVBand="1"/>
      </w:tblPr>
      <w:tblGrid>
        <w:gridCol w:w="2127"/>
        <w:gridCol w:w="2551"/>
        <w:gridCol w:w="2268"/>
        <w:gridCol w:w="2410"/>
      </w:tblGrid>
      <w:tr w:rsidR="008A187E" w:rsidRPr="008A187E" w:rsidTr="009D41A8">
        <w:tc>
          <w:tcPr>
            <w:tcW w:w="2127" w:type="dxa"/>
            <w:vMerge w:val="restart"/>
            <w:shd w:val="clear" w:color="auto" w:fill="D9D9D9" w:themeFill="background1" w:themeFillShade="D9"/>
          </w:tcPr>
          <w:p w:rsidR="008A187E" w:rsidRPr="008A187E" w:rsidRDefault="008A187E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A187E">
              <w:rPr>
                <w:rFonts w:ascii="Arial" w:hAnsi="Arial" w:cs="Arial"/>
                <w:b/>
                <w:sz w:val="20"/>
                <w:szCs w:val="20"/>
              </w:rPr>
              <w:t>Fecha Elaboración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8A187E" w:rsidRPr="008A187E" w:rsidRDefault="008A187E" w:rsidP="00C878B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A187E">
              <w:rPr>
                <w:rFonts w:ascii="Arial" w:hAnsi="Arial" w:cs="Arial"/>
                <w:b/>
                <w:sz w:val="20"/>
                <w:szCs w:val="20"/>
              </w:rPr>
              <w:t>DÍA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8A187E" w:rsidRPr="008A187E" w:rsidRDefault="008A187E" w:rsidP="00C878B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A187E">
              <w:rPr>
                <w:rFonts w:ascii="Arial" w:hAnsi="Arial" w:cs="Arial"/>
                <w:b/>
                <w:sz w:val="20"/>
                <w:szCs w:val="20"/>
              </w:rPr>
              <w:t>MES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8A187E" w:rsidRPr="008A187E" w:rsidRDefault="008A187E" w:rsidP="00C878B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A187E">
              <w:rPr>
                <w:rFonts w:ascii="Arial" w:hAnsi="Arial" w:cs="Arial"/>
                <w:b/>
                <w:sz w:val="20"/>
                <w:szCs w:val="20"/>
              </w:rPr>
              <w:t>AÑO</w:t>
            </w:r>
          </w:p>
        </w:tc>
      </w:tr>
      <w:tr w:rsidR="008A187E" w:rsidRPr="008A187E" w:rsidTr="009D41A8">
        <w:tc>
          <w:tcPr>
            <w:tcW w:w="2127" w:type="dxa"/>
            <w:vMerge/>
            <w:shd w:val="clear" w:color="auto" w:fill="D9D9D9" w:themeFill="background1" w:themeFillShade="D9"/>
          </w:tcPr>
          <w:p w:rsidR="008A187E" w:rsidRPr="008A187E" w:rsidRDefault="008A187E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8A187E" w:rsidRPr="008A187E" w:rsidRDefault="008A187E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8A187E" w:rsidRPr="008A187E" w:rsidRDefault="008A187E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8A187E" w:rsidRPr="008A187E" w:rsidRDefault="008A187E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878B4" w:rsidRPr="008A187E" w:rsidTr="00C878B4">
        <w:tc>
          <w:tcPr>
            <w:tcW w:w="2127" w:type="dxa"/>
            <w:shd w:val="clear" w:color="auto" w:fill="D9D9D9" w:themeFill="background1" w:themeFillShade="D9"/>
          </w:tcPr>
          <w:p w:rsidR="00C878B4" w:rsidRPr="008A187E" w:rsidRDefault="00C878B4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A187E">
              <w:rPr>
                <w:rFonts w:ascii="Arial" w:hAnsi="Arial" w:cs="Arial"/>
                <w:b/>
                <w:sz w:val="20"/>
                <w:szCs w:val="20"/>
              </w:rPr>
              <w:t>Cargo Evaluado</w:t>
            </w:r>
          </w:p>
        </w:tc>
        <w:tc>
          <w:tcPr>
            <w:tcW w:w="7229" w:type="dxa"/>
            <w:gridSpan w:val="3"/>
          </w:tcPr>
          <w:p w:rsidR="00C878B4" w:rsidRPr="008A187E" w:rsidRDefault="00C878B4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878B4" w:rsidRPr="008A187E" w:rsidTr="009D41A8">
        <w:tc>
          <w:tcPr>
            <w:tcW w:w="2127" w:type="dxa"/>
            <w:shd w:val="clear" w:color="auto" w:fill="D9D9D9" w:themeFill="background1" w:themeFillShade="D9"/>
          </w:tcPr>
          <w:p w:rsidR="00C878B4" w:rsidRPr="008A187E" w:rsidRDefault="00C878B4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A187E">
              <w:rPr>
                <w:rFonts w:ascii="Arial" w:hAnsi="Arial" w:cs="Arial"/>
                <w:b/>
                <w:sz w:val="20"/>
                <w:szCs w:val="20"/>
              </w:rPr>
              <w:t>Nombre Jefe</w:t>
            </w:r>
          </w:p>
        </w:tc>
        <w:tc>
          <w:tcPr>
            <w:tcW w:w="2551" w:type="dxa"/>
          </w:tcPr>
          <w:p w:rsidR="00C878B4" w:rsidRPr="008A187E" w:rsidRDefault="00C878B4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:rsidR="00C878B4" w:rsidRPr="008A187E" w:rsidRDefault="00C878B4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Departamento</w:t>
            </w:r>
          </w:p>
        </w:tc>
        <w:tc>
          <w:tcPr>
            <w:tcW w:w="2410" w:type="dxa"/>
          </w:tcPr>
          <w:p w:rsidR="00C878B4" w:rsidRPr="008A187E" w:rsidRDefault="00C878B4" w:rsidP="008A187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945464" w:rsidRPr="00D32E97" w:rsidRDefault="00945464" w:rsidP="00945464">
      <w:pPr>
        <w:pStyle w:val="Ttulo4"/>
        <w:numPr>
          <w:ilvl w:val="0"/>
          <w:numId w:val="1"/>
        </w:numPr>
        <w:shd w:val="clear" w:color="auto" w:fill="2874C0"/>
        <w:ind w:right="-710"/>
        <w:jc w:val="center"/>
        <w:rPr>
          <w:rFonts w:ascii="Arial" w:hAnsi="Arial" w:cs="Arial"/>
          <w:color w:val="FFFFFF"/>
          <w:sz w:val="22"/>
          <w:szCs w:val="22"/>
        </w:rPr>
      </w:pPr>
      <w:r>
        <w:rPr>
          <w:rFonts w:ascii="Arial" w:hAnsi="Arial" w:cs="Arial"/>
          <w:color w:val="FFFFFF"/>
          <w:sz w:val="22"/>
          <w:szCs w:val="22"/>
        </w:rPr>
        <w:t>INFORMACIÓN PERSONAL</w:t>
      </w:r>
    </w:p>
    <w:tbl>
      <w:tblPr>
        <w:tblStyle w:val="Tablaconcuadrcula"/>
        <w:tblW w:w="9356" w:type="dxa"/>
        <w:tblInd w:w="-147" w:type="dxa"/>
        <w:tblLook w:val="04A0" w:firstRow="1" w:lastRow="0" w:firstColumn="1" w:lastColumn="0" w:noHBand="0" w:noVBand="1"/>
      </w:tblPr>
      <w:tblGrid>
        <w:gridCol w:w="2270"/>
        <w:gridCol w:w="2123"/>
        <w:gridCol w:w="2124"/>
        <w:gridCol w:w="2839"/>
      </w:tblGrid>
      <w:tr w:rsidR="009D41A8" w:rsidTr="00E229D7">
        <w:tc>
          <w:tcPr>
            <w:tcW w:w="2270" w:type="dxa"/>
            <w:shd w:val="clear" w:color="auto" w:fill="D9D9D9" w:themeFill="background1" w:themeFillShade="D9"/>
          </w:tcPr>
          <w:p w:rsidR="009D41A8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Nombre Completo</w:t>
            </w:r>
          </w:p>
        </w:tc>
        <w:tc>
          <w:tcPr>
            <w:tcW w:w="7086" w:type="dxa"/>
            <w:gridSpan w:val="3"/>
          </w:tcPr>
          <w:p w:rsidR="009D41A8" w:rsidRDefault="009D41A8"/>
        </w:tc>
      </w:tr>
      <w:tr w:rsidR="00945464" w:rsidTr="00E346D2">
        <w:tc>
          <w:tcPr>
            <w:tcW w:w="2270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Lugar y Fecha de Nacimiento</w:t>
            </w:r>
          </w:p>
        </w:tc>
        <w:tc>
          <w:tcPr>
            <w:tcW w:w="2123" w:type="dxa"/>
          </w:tcPr>
          <w:p w:rsidR="00945464" w:rsidRDefault="00945464"/>
        </w:tc>
        <w:tc>
          <w:tcPr>
            <w:tcW w:w="2124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Edad</w:t>
            </w:r>
          </w:p>
        </w:tc>
        <w:tc>
          <w:tcPr>
            <w:tcW w:w="2839" w:type="dxa"/>
          </w:tcPr>
          <w:p w:rsidR="00945464" w:rsidRDefault="00945464"/>
        </w:tc>
      </w:tr>
      <w:tr w:rsidR="00945464" w:rsidTr="00E346D2">
        <w:tc>
          <w:tcPr>
            <w:tcW w:w="2270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Estado Civil</w:t>
            </w:r>
          </w:p>
        </w:tc>
        <w:tc>
          <w:tcPr>
            <w:tcW w:w="2123" w:type="dxa"/>
          </w:tcPr>
          <w:p w:rsidR="00945464" w:rsidRDefault="00945464"/>
        </w:tc>
        <w:tc>
          <w:tcPr>
            <w:tcW w:w="2124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Número de Cédula</w:t>
            </w:r>
          </w:p>
        </w:tc>
        <w:tc>
          <w:tcPr>
            <w:tcW w:w="2839" w:type="dxa"/>
          </w:tcPr>
          <w:p w:rsidR="00945464" w:rsidRDefault="00945464"/>
        </w:tc>
      </w:tr>
      <w:tr w:rsidR="00945464" w:rsidTr="00E346D2">
        <w:tc>
          <w:tcPr>
            <w:tcW w:w="2270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Dirección Domicilio</w:t>
            </w:r>
          </w:p>
        </w:tc>
        <w:tc>
          <w:tcPr>
            <w:tcW w:w="2123" w:type="dxa"/>
          </w:tcPr>
          <w:p w:rsidR="00945464" w:rsidRDefault="00945464"/>
        </w:tc>
        <w:tc>
          <w:tcPr>
            <w:tcW w:w="2124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Barrio</w:t>
            </w:r>
          </w:p>
        </w:tc>
        <w:tc>
          <w:tcPr>
            <w:tcW w:w="2839" w:type="dxa"/>
          </w:tcPr>
          <w:p w:rsidR="00945464" w:rsidRDefault="00945464"/>
        </w:tc>
      </w:tr>
      <w:tr w:rsidR="00945464" w:rsidTr="00E346D2">
        <w:tc>
          <w:tcPr>
            <w:tcW w:w="2270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Ciudad</w:t>
            </w:r>
          </w:p>
        </w:tc>
        <w:tc>
          <w:tcPr>
            <w:tcW w:w="2123" w:type="dxa"/>
          </w:tcPr>
          <w:p w:rsidR="00945464" w:rsidRDefault="00945464"/>
        </w:tc>
        <w:tc>
          <w:tcPr>
            <w:tcW w:w="2124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Departamento</w:t>
            </w:r>
          </w:p>
        </w:tc>
        <w:tc>
          <w:tcPr>
            <w:tcW w:w="2839" w:type="dxa"/>
          </w:tcPr>
          <w:p w:rsidR="00945464" w:rsidRDefault="00945464"/>
        </w:tc>
      </w:tr>
      <w:tr w:rsidR="00945464" w:rsidTr="00E346D2">
        <w:tc>
          <w:tcPr>
            <w:tcW w:w="2270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Teléfonos</w:t>
            </w:r>
          </w:p>
        </w:tc>
        <w:tc>
          <w:tcPr>
            <w:tcW w:w="2123" w:type="dxa"/>
          </w:tcPr>
          <w:p w:rsidR="00945464" w:rsidRDefault="00945464"/>
        </w:tc>
        <w:tc>
          <w:tcPr>
            <w:tcW w:w="2124" w:type="dxa"/>
            <w:shd w:val="clear" w:color="auto" w:fill="D9D9D9" w:themeFill="background1" w:themeFillShade="D9"/>
          </w:tcPr>
          <w:p w:rsidR="00945464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Celular</w:t>
            </w:r>
          </w:p>
        </w:tc>
        <w:tc>
          <w:tcPr>
            <w:tcW w:w="2839" w:type="dxa"/>
          </w:tcPr>
          <w:p w:rsidR="00945464" w:rsidRDefault="00945464"/>
        </w:tc>
      </w:tr>
      <w:tr w:rsidR="009D41A8" w:rsidTr="00D753E7">
        <w:tc>
          <w:tcPr>
            <w:tcW w:w="2270" w:type="dxa"/>
            <w:shd w:val="clear" w:color="auto" w:fill="D9D9D9" w:themeFill="background1" w:themeFillShade="D9"/>
          </w:tcPr>
          <w:p w:rsidR="009D41A8" w:rsidRPr="00E346D2" w:rsidRDefault="009D41A8">
            <w:pPr>
              <w:rPr>
                <w:rFonts w:ascii="Arial" w:hAnsi="Arial" w:cs="Arial"/>
                <w:b/>
                <w:sz w:val="20"/>
              </w:rPr>
            </w:pPr>
            <w:r w:rsidRPr="00E346D2">
              <w:rPr>
                <w:rFonts w:ascii="Arial" w:hAnsi="Arial" w:cs="Arial"/>
                <w:b/>
                <w:sz w:val="20"/>
              </w:rPr>
              <w:t>Email</w:t>
            </w:r>
          </w:p>
        </w:tc>
        <w:tc>
          <w:tcPr>
            <w:tcW w:w="7086" w:type="dxa"/>
            <w:gridSpan w:val="3"/>
          </w:tcPr>
          <w:p w:rsidR="009D41A8" w:rsidRDefault="009D41A8"/>
        </w:tc>
      </w:tr>
    </w:tbl>
    <w:p w:rsidR="007529FD" w:rsidRPr="00D32E97" w:rsidRDefault="00912855" w:rsidP="007529FD">
      <w:pPr>
        <w:pStyle w:val="Ttulo4"/>
        <w:numPr>
          <w:ilvl w:val="0"/>
          <w:numId w:val="1"/>
        </w:numPr>
        <w:shd w:val="clear" w:color="auto" w:fill="2874C0"/>
        <w:ind w:right="-710"/>
        <w:jc w:val="center"/>
        <w:rPr>
          <w:rFonts w:ascii="Arial" w:hAnsi="Arial" w:cs="Arial"/>
          <w:color w:val="FFFFFF"/>
          <w:sz w:val="22"/>
          <w:szCs w:val="22"/>
        </w:rPr>
      </w:pPr>
      <w:r>
        <w:rPr>
          <w:rFonts w:ascii="Arial" w:hAnsi="Arial" w:cs="Arial"/>
          <w:color w:val="FFFFFF"/>
          <w:sz w:val="22"/>
          <w:szCs w:val="22"/>
        </w:rPr>
        <w:t>ESTRUCTURA FAMILIAR</w:t>
      </w:r>
    </w:p>
    <w:tbl>
      <w:tblPr>
        <w:tblStyle w:val="Tablaconcuadrcula"/>
        <w:tblW w:w="9356" w:type="dxa"/>
        <w:tblInd w:w="-147" w:type="dxa"/>
        <w:tblLook w:val="04A0" w:firstRow="1" w:lastRow="0" w:firstColumn="1" w:lastColumn="0" w:noHBand="0" w:noVBand="1"/>
      </w:tblPr>
      <w:tblGrid>
        <w:gridCol w:w="9356"/>
      </w:tblGrid>
      <w:tr w:rsidR="00912855" w:rsidTr="00912855">
        <w:trPr>
          <w:trHeight w:val="528"/>
        </w:trPr>
        <w:tc>
          <w:tcPr>
            <w:tcW w:w="9356" w:type="dxa"/>
            <w:shd w:val="clear" w:color="auto" w:fill="auto"/>
          </w:tcPr>
          <w:p w:rsidR="00912855" w:rsidRPr="00912855" w:rsidRDefault="00912855" w:rsidP="007529FD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:rsidR="00912855" w:rsidRPr="00D32E97" w:rsidRDefault="00912855" w:rsidP="00912855">
      <w:pPr>
        <w:pStyle w:val="Ttulo4"/>
        <w:numPr>
          <w:ilvl w:val="0"/>
          <w:numId w:val="1"/>
        </w:numPr>
        <w:shd w:val="clear" w:color="auto" w:fill="2874C0"/>
        <w:ind w:right="-710"/>
        <w:jc w:val="center"/>
        <w:rPr>
          <w:rFonts w:ascii="Arial" w:hAnsi="Arial" w:cs="Arial"/>
          <w:color w:val="FFFFFF"/>
          <w:sz w:val="22"/>
          <w:szCs w:val="22"/>
        </w:rPr>
      </w:pPr>
      <w:r>
        <w:rPr>
          <w:rFonts w:ascii="Arial" w:hAnsi="Arial" w:cs="Arial"/>
          <w:color w:val="FFFFFF"/>
          <w:sz w:val="22"/>
          <w:szCs w:val="22"/>
        </w:rPr>
        <w:t>COMPETENCIAS TÉCNICAS</w:t>
      </w:r>
    </w:p>
    <w:tbl>
      <w:tblPr>
        <w:tblStyle w:val="Tablaconcuadrcula"/>
        <w:tblW w:w="9356" w:type="dxa"/>
        <w:tblInd w:w="-147" w:type="dxa"/>
        <w:tblLook w:val="04A0" w:firstRow="1" w:lastRow="0" w:firstColumn="1" w:lastColumn="0" w:noHBand="0" w:noVBand="1"/>
      </w:tblPr>
      <w:tblGrid>
        <w:gridCol w:w="3118"/>
        <w:gridCol w:w="3119"/>
        <w:gridCol w:w="3119"/>
      </w:tblGrid>
      <w:tr w:rsidR="00912855" w:rsidTr="00A658E7">
        <w:trPr>
          <w:trHeight w:val="229"/>
        </w:trPr>
        <w:tc>
          <w:tcPr>
            <w:tcW w:w="3118" w:type="dxa"/>
            <w:shd w:val="clear" w:color="auto" w:fill="D9D9D9" w:themeFill="background1" w:themeFillShade="D9"/>
          </w:tcPr>
          <w:p w:rsidR="00912855" w:rsidRPr="007529FD" w:rsidRDefault="00912855" w:rsidP="00A658E7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7529FD">
              <w:rPr>
                <w:rFonts w:ascii="Arial" w:hAnsi="Arial" w:cs="Arial"/>
                <w:b/>
                <w:sz w:val="20"/>
              </w:rPr>
              <w:t>COMPETENCIA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:rsidR="00912855" w:rsidRPr="007529FD" w:rsidRDefault="00912855" w:rsidP="00A658E7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7529FD">
              <w:rPr>
                <w:rFonts w:ascii="Arial" w:hAnsi="Arial" w:cs="Arial"/>
                <w:b/>
                <w:sz w:val="20"/>
              </w:rPr>
              <w:t>REQUERIDA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:rsidR="00912855" w:rsidRPr="007529FD" w:rsidRDefault="00912855" w:rsidP="00A658E7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7529FD">
              <w:rPr>
                <w:rFonts w:ascii="Arial" w:hAnsi="Arial" w:cs="Arial"/>
                <w:b/>
                <w:sz w:val="20"/>
              </w:rPr>
              <w:t>CANDIDATO</w:t>
            </w:r>
          </w:p>
        </w:tc>
      </w:tr>
      <w:tr w:rsidR="00912855" w:rsidTr="00A658E7">
        <w:trPr>
          <w:trHeight w:val="227"/>
        </w:trPr>
        <w:tc>
          <w:tcPr>
            <w:tcW w:w="3118" w:type="dxa"/>
            <w:shd w:val="clear" w:color="auto" w:fill="D9D9D9" w:themeFill="background1" w:themeFillShade="D9"/>
          </w:tcPr>
          <w:p w:rsidR="00912855" w:rsidRPr="0083461B" w:rsidRDefault="00912855" w:rsidP="00A658E7">
            <w:pPr>
              <w:jc w:val="both"/>
              <w:rPr>
                <w:rFonts w:ascii="Arial" w:hAnsi="Arial" w:cs="Arial"/>
                <w:b/>
                <w:sz w:val="20"/>
              </w:rPr>
            </w:pPr>
            <w:r w:rsidRPr="0083461B">
              <w:rPr>
                <w:rFonts w:ascii="Arial" w:hAnsi="Arial" w:cs="Arial"/>
                <w:b/>
                <w:sz w:val="20"/>
              </w:rPr>
              <w:t>EDUCACIÓN FORMAL</w:t>
            </w:r>
          </w:p>
        </w:tc>
        <w:tc>
          <w:tcPr>
            <w:tcW w:w="3119" w:type="dxa"/>
          </w:tcPr>
          <w:p w:rsidR="00912855" w:rsidRDefault="00912855" w:rsidP="00A658E7"/>
        </w:tc>
        <w:tc>
          <w:tcPr>
            <w:tcW w:w="3119" w:type="dxa"/>
          </w:tcPr>
          <w:p w:rsidR="00912855" w:rsidRDefault="00912855" w:rsidP="00A658E7"/>
        </w:tc>
      </w:tr>
      <w:tr w:rsidR="00912855" w:rsidTr="00A658E7">
        <w:trPr>
          <w:trHeight w:val="227"/>
        </w:trPr>
        <w:tc>
          <w:tcPr>
            <w:tcW w:w="3118" w:type="dxa"/>
            <w:shd w:val="clear" w:color="auto" w:fill="D9D9D9" w:themeFill="background1" w:themeFillShade="D9"/>
          </w:tcPr>
          <w:p w:rsidR="00912855" w:rsidRPr="0083461B" w:rsidRDefault="00912855" w:rsidP="00A658E7">
            <w:pPr>
              <w:jc w:val="both"/>
              <w:rPr>
                <w:rFonts w:ascii="Arial" w:hAnsi="Arial" w:cs="Arial"/>
                <w:b/>
                <w:sz w:val="20"/>
              </w:rPr>
            </w:pPr>
            <w:r w:rsidRPr="0083461B">
              <w:rPr>
                <w:rFonts w:ascii="Arial" w:hAnsi="Arial" w:cs="Arial"/>
                <w:b/>
                <w:sz w:val="20"/>
              </w:rPr>
              <w:t>EXPERIENCIA</w:t>
            </w:r>
          </w:p>
        </w:tc>
        <w:tc>
          <w:tcPr>
            <w:tcW w:w="3119" w:type="dxa"/>
          </w:tcPr>
          <w:p w:rsidR="00912855" w:rsidRDefault="00912855" w:rsidP="00A658E7"/>
        </w:tc>
        <w:tc>
          <w:tcPr>
            <w:tcW w:w="3119" w:type="dxa"/>
          </w:tcPr>
          <w:p w:rsidR="00912855" w:rsidRDefault="00912855" w:rsidP="00A658E7"/>
        </w:tc>
      </w:tr>
      <w:tr w:rsidR="00912855" w:rsidTr="00A658E7">
        <w:trPr>
          <w:trHeight w:val="227"/>
        </w:trPr>
        <w:tc>
          <w:tcPr>
            <w:tcW w:w="3118" w:type="dxa"/>
            <w:shd w:val="clear" w:color="auto" w:fill="D9D9D9" w:themeFill="background1" w:themeFillShade="D9"/>
          </w:tcPr>
          <w:p w:rsidR="00912855" w:rsidRPr="0083461B" w:rsidRDefault="00912855" w:rsidP="00A658E7">
            <w:pPr>
              <w:jc w:val="both"/>
              <w:rPr>
                <w:rFonts w:ascii="Arial" w:hAnsi="Arial" w:cs="Arial"/>
                <w:b/>
                <w:sz w:val="20"/>
              </w:rPr>
            </w:pPr>
            <w:r w:rsidRPr="0083461B">
              <w:rPr>
                <w:rFonts w:ascii="Arial" w:hAnsi="Arial" w:cs="Arial"/>
                <w:b/>
                <w:sz w:val="20"/>
              </w:rPr>
              <w:t>CONOCIMIENTOS</w:t>
            </w:r>
          </w:p>
        </w:tc>
        <w:tc>
          <w:tcPr>
            <w:tcW w:w="3119" w:type="dxa"/>
          </w:tcPr>
          <w:p w:rsidR="00912855" w:rsidRDefault="00912855" w:rsidP="00A658E7"/>
        </w:tc>
        <w:tc>
          <w:tcPr>
            <w:tcW w:w="3119" w:type="dxa"/>
          </w:tcPr>
          <w:p w:rsidR="00912855" w:rsidRDefault="00912855" w:rsidP="00A658E7"/>
        </w:tc>
      </w:tr>
    </w:tbl>
    <w:p w:rsidR="00D32D38" w:rsidRDefault="00D32D38" w:rsidP="006C5973">
      <w:pPr>
        <w:pStyle w:val="Ttulo4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shd w:val="clear" w:color="auto" w:fill="002060"/>
        <w:ind w:left="-142" w:right="-710"/>
        <w:jc w:val="center"/>
        <w:rPr>
          <w:rFonts w:ascii="Arial" w:hAnsi="Arial" w:cs="Arial"/>
          <w:color w:val="FFFFFF"/>
          <w:sz w:val="22"/>
          <w:szCs w:val="22"/>
        </w:rPr>
      </w:pPr>
      <w:r>
        <w:rPr>
          <w:rFonts w:ascii="Arial" w:hAnsi="Arial" w:cs="Arial"/>
          <w:color w:val="FFFFFF"/>
          <w:sz w:val="22"/>
          <w:szCs w:val="22"/>
        </w:rPr>
        <w:t>LÍDERES I (DECANOS, DIRECTORES, JEFES)</w:t>
      </w:r>
    </w:p>
    <w:p w:rsidR="00945464" w:rsidRDefault="00AA6DE2" w:rsidP="00945464">
      <w:pPr>
        <w:pStyle w:val="Ttulo4"/>
        <w:numPr>
          <w:ilvl w:val="0"/>
          <w:numId w:val="1"/>
        </w:numPr>
        <w:shd w:val="clear" w:color="auto" w:fill="2874C0"/>
        <w:ind w:right="-710"/>
        <w:jc w:val="center"/>
        <w:rPr>
          <w:rFonts w:ascii="Arial" w:hAnsi="Arial" w:cs="Arial"/>
          <w:color w:val="FFFFFF"/>
          <w:sz w:val="22"/>
          <w:szCs w:val="22"/>
        </w:rPr>
      </w:pPr>
      <w:r>
        <w:rPr>
          <w:rFonts w:ascii="Arial" w:hAnsi="Arial" w:cs="Arial"/>
          <w:color w:val="FFFFFF"/>
          <w:sz w:val="22"/>
          <w:szCs w:val="22"/>
        </w:rPr>
        <w:t>COMPETENCIAS INSTITUCIONALES</w:t>
      </w:r>
      <w:r w:rsidR="00943839">
        <w:rPr>
          <w:rFonts w:ascii="Arial" w:hAnsi="Arial" w:cs="Arial"/>
          <w:color w:val="FFFFFF"/>
          <w:sz w:val="22"/>
          <w:szCs w:val="22"/>
        </w:rPr>
        <w:t xml:space="preserve"> EAFIT</w:t>
      </w:r>
    </w:p>
    <w:p w:rsidR="00EA3A94" w:rsidRPr="00EA3A94" w:rsidRDefault="00EA3A94" w:rsidP="00EA3A94">
      <w:pPr>
        <w:rPr>
          <w:sz w:val="2"/>
          <w:lang w:val="es-ES_tradnl" w:eastAsia="es-ES"/>
        </w:rPr>
      </w:pPr>
    </w:p>
    <w:p w:rsidR="00EA3A94" w:rsidRPr="00D32E97" w:rsidRDefault="00EA3A94" w:rsidP="00EA3A94">
      <w:pPr>
        <w:shd w:val="clear" w:color="auto" w:fill="0070C0"/>
        <w:ind w:left="-142" w:right="-710" w:firstLine="142"/>
        <w:jc w:val="center"/>
        <w:rPr>
          <w:rFonts w:ascii="Arial" w:hAnsi="Arial" w:cs="Arial"/>
          <w:b/>
          <w:color w:val="FFFFFF"/>
        </w:rPr>
      </w:pPr>
      <w:r w:rsidRPr="00D32E97">
        <w:rPr>
          <w:rFonts w:ascii="Arial" w:hAnsi="Arial" w:cs="Arial"/>
          <w:b/>
          <w:color w:val="FFFFFF"/>
        </w:rPr>
        <w:t xml:space="preserve">A continuación encontrará </w:t>
      </w:r>
      <w:r w:rsidR="007A6EDD">
        <w:rPr>
          <w:rFonts w:ascii="Arial" w:hAnsi="Arial" w:cs="Arial"/>
          <w:b/>
          <w:color w:val="FFFFFF"/>
        </w:rPr>
        <w:t xml:space="preserve">los comportamientos asociados a las competencias y </w:t>
      </w:r>
      <w:r w:rsidR="00943839">
        <w:rPr>
          <w:rFonts w:ascii="Arial" w:hAnsi="Arial" w:cs="Arial"/>
          <w:b/>
          <w:color w:val="FFFFFF"/>
        </w:rPr>
        <w:t>su evidencia</w:t>
      </w:r>
      <w:r w:rsidR="007A6EDD">
        <w:rPr>
          <w:rFonts w:ascii="Arial" w:hAnsi="Arial" w:cs="Arial"/>
          <w:b/>
          <w:color w:val="FFFFFF"/>
        </w:rPr>
        <w:t xml:space="preserve"> en el candidato.</w:t>
      </w:r>
    </w:p>
    <w:tbl>
      <w:tblPr>
        <w:tblStyle w:val="Tablaconcuadrcula"/>
        <w:tblW w:w="9356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354"/>
        <w:gridCol w:w="3283"/>
        <w:gridCol w:w="1451"/>
        <w:gridCol w:w="2268"/>
      </w:tblGrid>
      <w:tr w:rsidR="00CD087B" w:rsidRPr="00AA6DE2" w:rsidTr="003C53ED">
        <w:trPr>
          <w:trHeight w:val="420"/>
        </w:trPr>
        <w:tc>
          <w:tcPr>
            <w:tcW w:w="2354" w:type="dxa"/>
            <w:shd w:val="clear" w:color="auto" w:fill="D9D9D9" w:themeFill="background1" w:themeFillShade="D9"/>
          </w:tcPr>
          <w:p w:rsidR="00CD087B" w:rsidRPr="00AA6DE2" w:rsidRDefault="00CD087B" w:rsidP="00AA6DE2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AA6DE2">
              <w:rPr>
                <w:rFonts w:ascii="Arial" w:hAnsi="Arial" w:cs="Arial"/>
                <w:b/>
                <w:sz w:val="18"/>
              </w:rPr>
              <w:t>COMPETENCIA</w:t>
            </w:r>
          </w:p>
        </w:tc>
        <w:tc>
          <w:tcPr>
            <w:tcW w:w="3283" w:type="dxa"/>
            <w:shd w:val="clear" w:color="auto" w:fill="D9D9D9" w:themeFill="background1" w:themeFillShade="D9"/>
          </w:tcPr>
          <w:p w:rsidR="00CD087B" w:rsidRPr="00AA6DE2" w:rsidRDefault="00CD087B" w:rsidP="00AA6DE2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AA6DE2">
              <w:rPr>
                <w:rFonts w:ascii="Arial" w:hAnsi="Arial" w:cs="Arial"/>
                <w:b/>
                <w:sz w:val="18"/>
              </w:rPr>
              <w:t>COMPORTAMIENTO</w:t>
            </w:r>
          </w:p>
        </w:tc>
        <w:tc>
          <w:tcPr>
            <w:tcW w:w="1451" w:type="dxa"/>
            <w:shd w:val="clear" w:color="auto" w:fill="D9D9D9" w:themeFill="background1" w:themeFillShade="D9"/>
          </w:tcPr>
          <w:p w:rsidR="00CD087B" w:rsidRPr="002B30D6" w:rsidRDefault="003C53ED" w:rsidP="002B30D6">
            <w:pPr>
              <w:jc w:val="center"/>
              <w:rPr>
                <w:rFonts w:ascii="Arial" w:hAnsi="Arial" w:cs="Arial"/>
                <w:b/>
                <w:sz w:val="16"/>
              </w:rPr>
            </w:pPr>
            <w:r>
              <w:rPr>
                <w:rFonts w:ascii="Arial" w:hAnsi="Arial" w:cs="Arial"/>
                <w:b/>
                <w:sz w:val="16"/>
              </w:rPr>
              <w:t>Se evidencia / Por desarrollar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CD087B" w:rsidRPr="00764788" w:rsidRDefault="003C53ED" w:rsidP="00AA6DE2">
            <w:pPr>
              <w:jc w:val="center"/>
              <w:rPr>
                <w:rFonts w:ascii="Arial" w:hAnsi="Arial" w:cs="Arial"/>
                <w:b/>
                <w:sz w:val="14"/>
              </w:rPr>
            </w:pPr>
            <w:r w:rsidRPr="003C53ED">
              <w:rPr>
                <w:rFonts w:ascii="Arial" w:hAnsi="Arial" w:cs="Arial"/>
                <w:b/>
                <w:sz w:val="16"/>
              </w:rPr>
              <w:t>OBSERVACIONES</w:t>
            </w:r>
          </w:p>
        </w:tc>
      </w:tr>
      <w:tr w:rsidR="00CD087B" w:rsidTr="003C53ED">
        <w:tc>
          <w:tcPr>
            <w:tcW w:w="2354" w:type="dxa"/>
            <w:vMerge w:val="restart"/>
            <w:shd w:val="clear" w:color="auto" w:fill="D9D9D9" w:themeFill="background1" w:themeFillShade="D9"/>
          </w:tcPr>
          <w:p w:rsidR="00CD087B" w:rsidRDefault="00CD087B" w:rsidP="000C096F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0C096F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0C096F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0C096F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Pr="000C096F" w:rsidRDefault="00CD087B" w:rsidP="000C096F">
            <w:pPr>
              <w:jc w:val="center"/>
              <w:rPr>
                <w:rFonts w:ascii="Arial" w:hAnsi="Arial" w:cs="Arial"/>
                <w:b/>
                <w:i/>
              </w:rPr>
            </w:pPr>
            <w:r w:rsidRPr="000C096F">
              <w:rPr>
                <w:rFonts w:ascii="Arial" w:hAnsi="Arial" w:cs="Arial"/>
                <w:b/>
                <w:i/>
                <w:color w:val="002060"/>
              </w:rPr>
              <w:t>FLEXIBILIDAD</w:t>
            </w:r>
          </w:p>
        </w:tc>
        <w:tc>
          <w:tcPr>
            <w:tcW w:w="3283" w:type="dxa"/>
          </w:tcPr>
          <w:p w:rsidR="00CD087B" w:rsidRPr="000C096F" w:rsidRDefault="00CD087B" w:rsidP="000C096F">
            <w:pPr>
              <w:jc w:val="both"/>
              <w:rPr>
                <w:rFonts w:ascii="Arial" w:hAnsi="Arial" w:cs="Arial"/>
                <w:sz w:val="20"/>
              </w:rPr>
            </w:pPr>
            <w:r w:rsidRPr="000C096F">
              <w:rPr>
                <w:rFonts w:ascii="Arial" w:hAnsi="Arial" w:cs="Arial"/>
                <w:i/>
                <w:sz w:val="20"/>
                <w:lang w:val="es-ES_tradnl"/>
              </w:rPr>
              <w:t>Es capaz de complementar sus argumentos y ajustar su opinión ante nuevos puntos de vista o evidencias.</w:t>
            </w:r>
          </w:p>
        </w:tc>
        <w:tc>
          <w:tcPr>
            <w:tcW w:w="1451" w:type="dxa"/>
          </w:tcPr>
          <w:p w:rsidR="00CD087B" w:rsidRDefault="00CD087B" w:rsidP="00FC6756"/>
        </w:tc>
        <w:tc>
          <w:tcPr>
            <w:tcW w:w="2268" w:type="dxa"/>
          </w:tcPr>
          <w:p w:rsidR="00CD087B" w:rsidRDefault="00CD087B" w:rsidP="00FC675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0C096F" w:rsidRDefault="00CD087B" w:rsidP="002B30D6">
            <w:pPr>
              <w:jc w:val="both"/>
              <w:rPr>
                <w:rFonts w:ascii="Arial" w:hAnsi="Arial" w:cs="Arial"/>
                <w:sz w:val="20"/>
              </w:rPr>
            </w:pPr>
            <w:r w:rsidRPr="000C096F">
              <w:rPr>
                <w:rFonts w:ascii="Arial" w:hAnsi="Arial" w:cs="Arial"/>
                <w:i/>
                <w:sz w:val="20"/>
                <w:lang w:val="es-ES_tradnl"/>
              </w:rPr>
              <w:t>Reconoce que los puntos de vista de los demás son tan válidos como los suyos.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0C096F" w:rsidRDefault="00CD087B" w:rsidP="002B30D6">
            <w:pPr>
              <w:jc w:val="both"/>
              <w:rPr>
                <w:rFonts w:ascii="Arial" w:hAnsi="Arial" w:cs="Arial"/>
                <w:sz w:val="20"/>
              </w:rPr>
            </w:pPr>
            <w:r w:rsidRPr="000C096F">
              <w:rPr>
                <w:rFonts w:ascii="Arial" w:hAnsi="Arial" w:cs="Arial"/>
                <w:i/>
                <w:sz w:val="20"/>
                <w:lang w:val="es-ES_tradnl"/>
              </w:rPr>
              <w:t>Modifica sus objetivos o acciones para responder con rapidez a los cambios organizacionales o de prioridad.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0C096F" w:rsidRDefault="00CD087B" w:rsidP="002B30D6">
            <w:pPr>
              <w:jc w:val="both"/>
              <w:rPr>
                <w:rFonts w:ascii="Arial" w:hAnsi="Arial" w:cs="Arial"/>
                <w:sz w:val="20"/>
              </w:rPr>
            </w:pPr>
            <w:r w:rsidRPr="000C096F">
              <w:rPr>
                <w:rFonts w:ascii="Arial" w:hAnsi="Arial" w:cs="Arial"/>
                <w:i/>
                <w:sz w:val="20"/>
                <w:lang w:val="es-ES_tradnl"/>
              </w:rPr>
              <w:t xml:space="preserve">Realiza cambios importantes en la estrategia del negocio o en el desarrollo de los planes de acción y proyectos ante los nuevos </w:t>
            </w:r>
            <w:r w:rsidRPr="000C096F">
              <w:rPr>
                <w:rFonts w:ascii="Arial" w:hAnsi="Arial" w:cs="Arial"/>
                <w:i/>
                <w:sz w:val="20"/>
                <w:lang w:val="es-ES_tradnl"/>
              </w:rPr>
              <w:lastRenderedPageBreak/>
              <w:t>requerimientos y retos que establece el entorno.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 w:val="restart"/>
            <w:shd w:val="clear" w:color="auto" w:fill="D9D9D9" w:themeFill="background1" w:themeFillShade="D9"/>
          </w:tcPr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</w:pPr>
            <w:r>
              <w:rPr>
                <w:rFonts w:ascii="Arial" w:hAnsi="Arial" w:cs="Arial"/>
                <w:b/>
                <w:i/>
                <w:color w:val="002060"/>
              </w:rPr>
              <w:t>COLABORACIÓN</w:t>
            </w:r>
          </w:p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Cumple con los compromisos pactados y asume la responsabilidad sobre los resultados de su equipo de trabajo.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Anima y motiva a los demás, para que expresen sus ideas y las integren para llegar a consensos que favorezcan el colectivo.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Extrae las mejores capacidades de cada uno de los integrantes del equipo y logra ponerlas al servicio del conjunto.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Cree en su equipo de trabajo, demuestra confianza en ellos y promueve activamente la consecución de las metas propuestas.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Actúa para desarrollar un ambiente de trabajo cordial, un buen clima y espíritu de colaboración en el grupo.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 w:val="restart"/>
            <w:shd w:val="clear" w:color="auto" w:fill="D9D9D9" w:themeFill="background1" w:themeFillShade="D9"/>
          </w:tcPr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</w:pPr>
            <w:r>
              <w:rPr>
                <w:rFonts w:ascii="Arial" w:hAnsi="Arial" w:cs="Arial"/>
                <w:b/>
                <w:i/>
                <w:color w:val="002060"/>
              </w:rPr>
              <w:t>INNOVACIÓN</w:t>
            </w:r>
          </w:p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Genera y propone nuevas ideas, liderando los procesos necesarios para llevarlas a cabo.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Involucra a su equipo de trabajo en la búsqueda de ideas y opciones de mejoramiento.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Mejora el desempeño de su área, haciendo cosas nuevas o diferentes de cómo se hacían en el pasado.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 w:val="restart"/>
            <w:shd w:val="clear" w:color="auto" w:fill="D9D9D9" w:themeFill="background1" w:themeFillShade="D9"/>
          </w:tcPr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</w:pPr>
            <w:r>
              <w:rPr>
                <w:rFonts w:ascii="Arial" w:hAnsi="Arial" w:cs="Arial"/>
                <w:b/>
                <w:i/>
                <w:color w:val="002060"/>
              </w:rPr>
              <w:t>LOGRO RESPONSABLE</w:t>
            </w:r>
          </w:p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Se compromete con la ejecución de la estrategia de la Universidad, estableciendo objetivos concretos y medibles para dar cumplimiento a los mismos.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Establece lineamientos y estándares de rendimiento y cumplimiento a su equipo de trabajo.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 w:rsidRPr="00C424D5">
              <w:rPr>
                <w:rFonts w:ascii="Arial" w:hAnsi="Arial" w:cs="Arial"/>
                <w:i/>
                <w:sz w:val="20"/>
                <w:lang w:val="es-ES_tradnl"/>
              </w:rPr>
              <w:t>Planifica y desarrolla sus actividades en los tiempos previstos de manera efectiva.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>
              <w:rPr>
                <w:rFonts w:ascii="Arial" w:hAnsi="Arial" w:cs="Arial"/>
                <w:i/>
                <w:sz w:val="20"/>
                <w:lang w:val="es-ES_tradnl"/>
              </w:rPr>
              <w:t>Utiliza mecanismos de control (indicadores de gestión) para verificar avances de las actividades y tiempos definidos.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>
              <w:rPr>
                <w:rFonts w:ascii="Arial" w:hAnsi="Arial" w:cs="Arial"/>
                <w:i/>
                <w:sz w:val="20"/>
                <w:lang w:val="es-ES_tradnl"/>
              </w:rPr>
              <w:t>Controla la calidad del trabajo suyo y de los demás, asegurándose de que se cumplen los procesos establecidos.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>
              <w:rPr>
                <w:rFonts w:ascii="Arial" w:hAnsi="Arial" w:cs="Arial"/>
                <w:i/>
                <w:sz w:val="20"/>
                <w:lang w:val="es-ES_tradnl"/>
              </w:rPr>
              <w:t xml:space="preserve">Formula y ejecuta proyectos que responden a solucionar las necesidades del entorno (sectores </w:t>
            </w:r>
            <w:r>
              <w:rPr>
                <w:rFonts w:ascii="Arial" w:hAnsi="Arial" w:cs="Arial"/>
                <w:i/>
                <w:sz w:val="20"/>
                <w:lang w:val="es-ES_tradnl"/>
              </w:rPr>
              <w:lastRenderedPageBreak/>
              <w:t>empresariales, gubernamentales y académicos).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 w:val="restart"/>
            <w:shd w:val="clear" w:color="auto" w:fill="D9D9D9" w:themeFill="background1" w:themeFillShade="D9"/>
          </w:tcPr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  <w:rPr>
                <w:rFonts w:ascii="Arial" w:hAnsi="Arial" w:cs="Arial"/>
                <w:b/>
                <w:i/>
                <w:color w:val="002060"/>
              </w:rPr>
            </w:pPr>
          </w:p>
          <w:p w:rsidR="00CD087B" w:rsidRDefault="00CD087B" w:rsidP="002B30D6">
            <w:pPr>
              <w:jc w:val="center"/>
            </w:pPr>
            <w:r>
              <w:rPr>
                <w:rFonts w:ascii="Arial" w:hAnsi="Arial" w:cs="Arial"/>
                <w:b/>
                <w:i/>
                <w:color w:val="002060"/>
              </w:rPr>
              <w:t>EXCELENCIA EN EL SERVICIO</w:t>
            </w:r>
          </w:p>
        </w:tc>
        <w:tc>
          <w:tcPr>
            <w:tcW w:w="3283" w:type="dxa"/>
          </w:tcPr>
          <w:p w:rsidR="00CD087B" w:rsidRPr="00C424D5" w:rsidRDefault="00CD087B" w:rsidP="002B30D6">
            <w:pPr>
              <w:jc w:val="both"/>
              <w:rPr>
                <w:rFonts w:ascii="Arial" w:hAnsi="Arial" w:cs="Arial"/>
                <w:i/>
                <w:sz w:val="20"/>
                <w:lang w:val="es-ES_tradnl"/>
              </w:rPr>
            </w:pPr>
            <w:r>
              <w:rPr>
                <w:rFonts w:ascii="Arial" w:hAnsi="Arial" w:cs="Arial"/>
                <w:i/>
                <w:sz w:val="20"/>
                <w:lang w:val="es-ES_tradnl"/>
              </w:rPr>
              <w:t>Reconoce oportunidades de nuevos servicios, proponiendo opciones de implementación, alineado con la estrategia de la institución.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D75FF9" w:rsidRDefault="00CD087B" w:rsidP="002B30D6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Indaga nuevas necesidades de los usuarios, anticipándose a sus requerimientos, para proponer acciones que conducen a mejorar los índices de satisfacción del usuario.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  <w:tr w:rsidR="00CD087B" w:rsidTr="003C53ED">
        <w:tc>
          <w:tcPr>
            <w:tcW w:w="2354" w:type="dxa"/>
            <w:vMerge/>
            <w:shd w:val="clear" w:color="auto" w:fill="D9D9D9" w:themeFill="background1" w:themeFillShade="D9"/>
          </w:tcPr>
          <w:p w:rsidR="00CD087B" w:rsidRDefault="00CD087B" w:rsidP="002B30D6"/>
        </w:tc>
        <w:tc>
          <w:tcPr>
            <w:tcW w:w="3283" w:type="dxa"/>
          </w:tcPr>
          <w:p w:rsidR="00CD087B" w:rsidRPr="00D75FF9" w:rsidRDefault="00CD087B" w:rsidP="002B30D6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Comprende al usuario, planeando sus actividades y las de su equipo en función de sus necesidades.</w:t>
            </w:r>
          </w:p>
        </w:tc>
        <w:tc>
          <w:tcPr>
            <w:tcW w:w="1451" w:type="dxa"/>
          </w:tcPr>
          <w:p w:rsidR="00CD087B" w:rsidRDefault="00CD087B" w:rsidP="002B30D6"/>
        </w:tc>
        <w:tc>
          <w:tcPr>
            <w:tcW w:w="2268" w:type="dxa"/>
          </w:tcPr>
          <w:p w:rsidR="00CD087B" w:rsidRDefault="00CD087B" w:rsidP="002B30D6"/>
        </w:tc>
      </w:tr>
    </w:tbl>
    <w:p w:rsidR="001A4D16" w:rsidRDefault="001A4D16" w:rsidP="001A4D16">
      <w:pPr>
        <w:pStyle w:val="Ttulo4"/>
        <w:numPr>
          <w:ilvl w:val="0"/>
          <w:numId w:val="1"/>
        </w:numPr>
        <w:shd w:val="clear" w:color="auto" w:fill="2874C0"/>
        <w:ind w:right="-710"/>
        <w:jc w:val="center"/>
        <w:rPr>
          <w:rFonts w:ascii="Arial" w:hAnsi="Arial" w:cs="Arial"/>
          <w:color w:val="FFFFFF"/>
          <w:sz w:val="22"/>
          <w:szCs w:val="22"/>
        </w:rPr>
      </w:pPr>
      <w:r>
        <w:rPr>
          <w:rFonts w:ascii="Arial" w:hAnsi="Arial" w:cs="Arial"/>
          <w:color w:val="FFFFFF"/>
          <w:sz w:val="22"/>
          <w:szCs w:val="22"/>
        </w:rPr>
        <w:t>COMPETENCIAS FUNCIONALES</w:t>
      </w:r>
      <w:r w:rsidR="00943839">
        <w:rPr>
          <w:rFonts w:ascii="Arial" w:hAnsi="Arial" w:cs="Arial"/>
          <w:color w:val="FFFFFF"/>
          <w:sz w:val="22"/>
          <w:szCs w:val="22"/>
        </w:rPr>
        <w:t xml:space="preserve"> EAFIT</w:t>
      </w:r>
    </w:p>
    <w:p w:rsidR="00EA3A94" w:rsidRPr="00EA3A94" w:rsidRDefault="00EA3A94" w:rsidP="00EA3A94">
      <w:pPr>
        <w:rPr>
          <w:sz w:val="2"/>
          <w:lang w:val="es-ES_tradnl" w:eastAsia="es-ES"/>
        </w:rPr>
      </w:pPr>
    </w:p>
    <w:p w:rsidR="001A4D16" w:rsidRPr="00D32E97" w:rsidRDefault="001A4D16" w:rsidP="00943839">
      <w:pPr>
        <w:shd w:val="clear" w:color="auto" w:fill="0070C0"/>
        <w:ind w:left="-142" w:right="-710" w:firstLine="142"/>
        <w:jc w:val="center"/>
        <w:rPr>
          <w:rFonts w:ascii="Arial" w:hAnsi="Arial" w:cs="Arial"/>
          <w:b/>
          <w:color w:val="FFFFFF"/>
        </w:rPr>
      </w:pPr>
      <w:r w:rsidRPr="00D32E97">
        <w:rPr>
          <w:rFonts w:ascii="Arial" w:hAnsi="Arial" w:cs="Arial"/>
          <w:b/>
          <w:color w:val="FFFFFF"/>
        </w:rPr>
        <w:t xml:space="preserve">A continuación </w:t>
      </w:r>
      <w:r w:rsidR="00F71A7C">
        <w:rPr>
          <w:rFonts w:ascii="Arial" w:hAnsi="Arial" w:cs="Arial"/>
          <w:b/>
          <w:color w:val="FFFFFF"/>
        </w:rPr>
        <w:t xml:space="preserve">encontrará los comportamientos asociados a las competencias </w:t>
      </w:r>
      <w:r w:rsidR="00943839">
        <w:rPr>
          <w:rFonts w:ascii="Arial" w:hAnsi="Arial" w:cs="Arial"/>
          <w:b/>
          <w:color w:val="FFFFFF"/>
        </w:rPr>
        <w:t>específicas asignadas para el cargo y su evidencia en el candidato.</w:t>
      </w:r>
    </w:p>
    <w:tbl>
      <w:tblPr>
        <w:tblStyle w:val="Tablaconcuadrcula"/>
        <w:tblW w:w="9356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269"/>
        <w:gridCol w:w="3402"/>
        <w:gridCol w:w="1529"/>
        <w:gridCol w:w="2156"/>
      </w:tblGrid>
      <w:tr w:rsidR="00CD087B" w:rsidRPr="00764788" w:rsidTr="00D766C6">
        <w:trPr>
          <w:trHeight w:val="420"/>
        </w:trPr>
        <w:tc>
          <w:tcPr>
            <w:tcW w:w="2269" w:type="dxa"/>
            <w:shd w:val="clear" w:color="auto" w:fill="D9D9D9" w:themeFill="background1" w:themeFillShade="D9"/>
          </w:tcPr>
          <w:p w:rsidR="00CD087B" w:rsidRPr="00AA6DE2" w:rsidRDefault="00CD087B" w:rsidP="00A658E7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AA6DE2">
              <w:rPr>
                <w:rFonts w:ascii="Arial" w:hAnsi="Arial" w:cs="Arial"/>
                <w:b/>
                <w:sz w:val="18"/>
              </w:rPr>
              <w:t>COMPETENCIA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CD087B" w:rsidRPr="00AA6DE2" w:rsidRDefault="00CD087B" w:rsidP="00A658E7">
            <w:pPr>
              <w:jc w:val="center"/>
              <w:rPr>
                <w:rFonts w:ascii="Arial" w:hAnsi="Arial" w:cs="Arial"/>
                <w:b/>
                <w:sz w:val="18"/>
              </w:rPr>
            </w:pPr>
            <w:r w:rsidRPr="00AA6DE2">
              <w:rPr>
                <w:rFonts w:ascii="Arial" w:hAnsi="Arial" w:cs="Arial"/>
                <w:b/>
                <w:sz w:val="18"/>
              </w:rPr>
              <w:t>COMPORTAMIENTO</w:t>
            </w:r>
          </w:p>
        </w:tc>
        <w:tc>
          <w:tcPr>
            <w:tcW w:w="1529" w:type="dxa"/>
            <w:shd w:val="clear" w:color="auto" w:fill="D9D9D9" w:themeFill="background1" w:themeFillShade="D9"/>
          </w:tcPr>
          <w:p w:rsidR="00CD087B" w:rsidRPr="002B30D6" w:rsidRDefault="00CD087B" w:rsidP="003C53ED">
            <w:pPr>
              <w:jc w:val="center"/>
              <w:rPr>
                <w:rFonts w:ascii="Arial" w:hAnsi="Arial" w:cs="Arial"/>
                <w:b/>
                <w:sz w:val="16"/>
              </w:rPr>
            </w:pPr>
            <w:r w:rsidRPr="002B30D6">
              <w:rPr>
                <w:rFonts w:ascii="Arial" w:hAnsi="Arial" w:cs="Arial"/>
                <w:b/>
                <w:sz w:val="16"/>
              </w:rPr>
              <w:t xml:space="preserve">Se </w:t>
            </w:r>
            <w:r w:rsidR="003C53ED">
              <w:rPr>
                <w:rFonts w:ascii="Arial" w:hAnsi="Arial" w:cs="Arial"/>
                <w:b/>
                <w:sz w:val="16"/>
              </w:rPr>
              <w:t>evidencia / Por desarrollar</w:t>
            </w:r>
          </w:p>
        </w:tc>
        <w:tc>
          <w:tcPr>
            <w:tcW w:w="2156" w:type="dxa"/>
            <w:shd w:val="clear" w:color="auto" w:fill="D9D9D9" w:themeFill="background1" w:themeFillShade="D9"/>
          </w:tcPr>
          <w:p w:rsidR="00CD087B" w:rsidRPr="00764788" w:rsidRDefault="003C53ED" w:rsidP="00A658E7">
            <w:pPr>
              <w:jc w:val="center"/>
              <w:rPr>
                <w:rFonts w:ascii="Arial" w:hAnsi="Arial" w:cs="Arial"/>
                <w:b/>
                <w:sz w:val="14"/>
              </w:rPr>
            </w:pPr>
            <w:r>
              <w:rPr>
                <w:rFonts w:ascii="Arial" w:hAnsi="Arial" w:cs="Arial"/>
                <w:b/>
                <w:sz w:val="16"/>
              </w:rPr>
              <w:t>OBSERVACIONES</w:t>
            </w:r>
          </w:p>
        </w:tc>
      </w:tr>
      <w:tr w:rsidR="00CD087B" w:rsidTr="006524BC">
        <w:trPr>
          <w:trHeight w:val="537"/>
        </w:trPr>
        <w:tc>
          <w:tcPr>
            <w:tcW w:w="2269" w:type="dxa"/>
            <w:vMerge w:val="restart"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  <w:r>
              <w:rPr>
                <w:rFonts w:ascii="Arial" w:hAnsi="Arial" w:cs="Arial"/>
                <w:b/>
                <w:i/>
                <w:color w:val="002060"/>
              </w:rPr>
              <w:t>COMUNICACIÓN</w:t>
            </w: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Mantiene y manifiesta un lenguaje verbal y no verbal optimista (evita críticas, juicios, quejas, hablar mal del otro).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6060B0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Escucha activamente sin interrupciones y demuestra interés por lo que su interlocutor le transmite.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623F66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Realiza preguntas constructivas y busca ampliar para acceder a una mejor comprensión de los planteamientos de los demás.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270DCD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Entiende las necesidades de los demás, respetándolo y poniéndose en el lugar del otro.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E0077D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Concilia y armoniza una situación, para buscar un acuerdo beneficioso (genera alternativas) para todos.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71536D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Brinda contexto a sus colaboradores, para inspirar sentido en el desarrollo del trabajo (asegurando el entendimiento del QUÉ y PARA QUÉ).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EF52F8">
        <w:trPr>
          <w:trHeight w:val="537"/>
        </w:trPr>
        <w:tc>
          <w:tcPr>
            <w:tcW w:w="2269" w:type="dxa"/>
            <w:vMerge w:val="restart"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  <w:r>
              <w:rPr>
                <w:rFonts w:ascii="Arial" w:hAnsi="Arial" w:cs="Arial"/>
                <w:b/>
                <w:i/>
                <w:color w:val="002060"/>
              </w:rPr>
              <w:t>VISIÓN ESTRATÉGICA</w:t>
            </w: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Utiliza los aspectos clave de la Universidad como marco de referencia para establecer objetivos e indicadores organizacionales.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B4662C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Tiene una visión global e integral de la Universidad y está alerta sobre los cambios que se pueden presentar en el entorno interno y externo, evaluando diferentes opciones para alinear la universidad y responder oportunamente.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122853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Conoce y entiende la dinámica del entorno, sus implicaciones sobre la Universidad, enfocando las acciones para asegurar la concesión de resultados competitivos.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9A58EC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Se anticipa a situaciones futuras, buscando aprovechar las oportunidades que permitan construir escenarios exitosos, para garantizar la ventaja competitiva de la Universidad.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680417">
        <w:trPr>
          <w:trHeight w:val="537"/>
        </w:trPr>
        <w:tc>
          <w:tcPr>
            <w:tcW w:w="2269" w:type="dxa"/>
            <w:vMerge w:val="restart"/>
            <w:shd w:val="clear" w:color="auto" w:fill="D9D9D9" w:themeFill="background1" w:themeFillShade="D9"/>
          </w:tcPr>
          <w:p w:rsidR="00CD087B" w:rsidRDefault="00CD087B" w:rsidP="009F6C20">
            <w:pPr>
              <w:jc w:val="center"/>
            </w:pPr>
            <w:r>
              <w:rPr>
                <w:rFonts w:ascii="Arial" w:hAnsi="Arial" w:cs="Arial"/>
                <w:b/>
                <w:i/>
                <w:color w:val="002060"/>
              </w:rPr>
              <w:t>LIDERAZGO</w:t>
            </w:r>
          </w:p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Busca y consolida información acerca del desempeño de sus colaboradores, para brindar retroalimentación oportuna, basada en hechos y datos.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1107BC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FC6756"/>
        </w:tc>
        <w:tc>
          <w:tcPr>
            <w:tcW w:w="3402" w:type="dxa"/>
          </w:tcPr>
          <w:p w:rsidR="00CD087B" w:rsidRPr="009F6C20" w:rsidRDefault="00CD087B" w:rsidP="00E71FA2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Identifica a los integrantes de su equipo que necesitan mejorar su trabajo, tomando acciones para asegurar que logren sus resultados.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6D66A5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FC6756"/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Otorga autonomía a cada uno de los colaboradores de su equipo, para determinar CÓMO hacer el trabajo.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675B5D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FC6756"/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Genera espacios de reconocimiento para el esfuerzo y los logros individuales y colectivos.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  <w:tr w:rsidR="00CD087B" w:rsidTr="00B02584">
        <w:trPr>
          <w:trHeight w:val="537"/>
        </w:trPr>
        <w:tc>
          <w:tcPr>
            <w:tcW w:w="2269" w:type="dxa"/>
            <w:vMerge/>
            <w:shd w:val="clear" w:color="auto" w:fill="D9D9D9" w:themeFill="background1" w:themeFillShade="D9"/>
          </w:tcPr>
          <w:p w:rsidR="00CD087B" w:rsidRDefault="00CD087B" w:rsidP="00FC6756"/>
        </w:tc>
        <w:tc>
          <w:tcPr>
            <w:tcW w:w="3402" w:type="dxa"/>
          </w:tcPr>
          <w:p w:rsidR="00CD087B" w:rsidRPr="009F6C20" w:rsidRDefault="00CD087B" w:rsidP="009F6C20">
            <w:p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>Fomenta la construcción colectiva, el compartir mejores prácticas y capitaliza los errores, para generar lecciones aprendidas.</w:t>
            </w:r>
          </w:p>
        </w:tc>
        <w:tc>
          <w:tcPr>
            <w:tcW w:w="1529" w:type="dxa"/>
          </w:tcPr>
          <w:p w:rsidR="00CD087B" w:rsidRDefault="00CD087B" w:rsidP="00FC6756"/>
        </w:tc>
        <w:tc>
          <w:tcPr>
            <w:tcW w:w="2156" w:type="dxa"/>
          </w:tcPr>
          <w:p w:rsidR="00CD087B" w:rsidRDefault="00CD087B" w:rsidP="00FC6756"/>
        </w:tc>
      </w:tr>
    </w:tbl>
    <w:p w:rsidR="00945464" w:rsidRDefault="00945464"/>
    <w:p w:rsidR="00945464" w:rsidRPr="00D32E97" w:rsidRDefault="00202795" w:rsidP="00945464">
      <w:pPr>
        <w:pStyle w:val="Ttulo4"/>
        <w:numPr>
          <w:ilvl w:val="0"/>
          <w:numId w:val="1"/>
        </w:numPr>
        <w:shd w:val="clear" w:color="auto" w:fill="2874C0"/>
        <w:ind w:right="-710"/>
        <w:jc w:val="center"/>
        <w:rPr>
          <w:rFonts w:ascii="Arial" w:hAnsi="Arial" w:cs="Arial"/>
          <w:color w:val="FFFFFF"/>
          <w:sz w:val="22"/>
          <w:szCs w:val="22"/>
        </w:rPr>
      </w:pPr>
      <w:r>
        <w:rPr>
          <w:rFonts w:ascii="Arial" w:hAnsi="Arial" w:cs="Arial"/>
          <w:color w:val="FFFFFF"/>
          <w:sz w:val="22"/>
          <w:szCs w:val="22"/>
        </w:rPr>
        <w:t>CONCEPTO GENERAL</w:t>
      </w:r>
    </w:p>
    <w:tbl>
      <w:tblPr>
        <w:tblStyle w:val="Tablaconcuadrcula"/>
        <w:tblW w:w="9356" w:type="dxa"/>
        <w:tblInd w:w="-147" w:type="dxa"/>
        <w:tblLook w:val="04A0" w:firstRow="1" w:lastRow="0" w:firstColumn="1" w:lastColumn="0" w:noHBand="0" w:noVBand="1"/>
      </w:tblPr>
      <w:tblGrid>
        <w:gridCol w:w="9356"/>
      </w:tblGrid>
      <w:tr w:rsidR="00202795" w:rsidTr="00B01E10">
        <w:trPr>
          <w:trHeight w:val="1000"/>
        </w:trPr>
        <w:tc>
          <w:tcPr>
            <w:tcW w:w="9356" w:type="dxa"/>
          </w:tcPr>
          <w:p w:rsidR="00202795" w:rsidRPr="0098217C" w:rsidRDefault="004E361F" w:rsidP="004E361F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 xml:space="preserve">Ajuste al perfil: Definir </w:t>
            </w:r>
            <w:r w:rsidR="00943839">
              <w:rPr>
                <w:rFonts w:ascii="Arial" w:hAnsi="Arial" w:cs="Arial"/>
                <w:i/>
                <w:sz w:val="20"/>
              </w:rPr>
              <w:t>el ajuste</w:t>
            </w:r>
            <w:r>
              <w:rPr>
                <w:rFonts w:ascii="Arial" w:hAnsi="Arial" w:cs="Arial"/>
                <w:i/>
                <w:sz w:val="20"/>
              </w:rPr>
              <w:t xml:space="preserve"> al cargo pa</w:t>
            </w:r>
            <w:r w:rsidR="00943839">
              <w:rPr>
                <w:rFonts w:ascii="Arial" w:hAnsi="Arial" w:cs="Arial"/>
                <w:i/>
                <w:sz w:val="20"/>
              </w:rPr>
              <w:t>ra el cual está siendo valorado el candidato respecto a la experiencia, formación y conocimientos.</w:t>
            </w:r>
          </w:p>
          <w:p w:rsidR="00943839" w:rsidRDefault="00E711A7" w:rsidP="005E02DE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  <w:i/>
                <w:sz w:val="20"/>
              </w:rPr>
            </w:pPr>
            <w:r w:rsidRPr="00943839">
              <w:rPr>
                <w:rFonts w:ascii="Arial" w:hAnsi="Arial" w:cs="Arial"/>
                <w:i/>
                <w:sz w:val="20"/>
              </w:rPr>
              <w:t xml:space="preserve">Fortalezas: </w:t>
            </w:r>
            <w:r w:rsidR="00943839">
              <w:rPr>
                <w:rFonts w:ascii="Arial" w:hAnsi="Arial" w:cs="Arial"/>
                <w:i/>
                <w:sz w:val="20"/>
              </w:rPr>
              <w:t>Describir</w:t>
            </w:r>
            <w:r w:rsidR="004E361F" w:rsidRPr="00943839">
              <w:rPr>
                <w:rFonts w:ascii="Arial" w:hAnsi="Arial" w:cs="Arial"/>
                <w:i/>
                <w:sz w:val="20"/>
              </w:rPr>
              <w:t xml:space="preserve"> los aspectos positivos del candidato, basado en las competencias tanto desde el ser como desde el hacer. </w:t>
            </w:r>
          </w:p>
          <w:p w:rsidR="00E711A7" w:rsidRPr="00943839" w:rsidRDefault="00E711A7" w:rsidP="005E02DE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  <w:i/>
                <w:sz w:val="20"/>
              </w:rPr>
            </w:pPr>
            <w:r w:rsidRPr="00943839">
              <w:rPr>
                <w:rFonts w:ascii="Arial" w:hAnsi="Arial" w:cs="Arial"/>
                <w:i/>
                <w:sz w:val="20"/>
              </w:rPr>
              <w:t>Oportunidades de mejora</w:t>
            </w:r>
            <w:r w:rsidR="004E361F" w:rsidRPr="00943839">
              <w:rPr>
                <w:rFonts w:ascii="Arial" w:hAnsi="Arial" w:cs="Arial"/>
                <w:i/>
                <w:sz w:val="20"/>
              </w:rPr>
              <w:t>: Describir los aspectos por desarrollar, frente a los comportamientos no evidenciados durante el proceso.</w:t>
            </w:r>
          </w:p>
          <w:p w:rsidR="00E711A7" w:rsidRPr="0098217C" w:rsidRDefault="00E711A7" w:rsidP="004E361F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  <w:i/>
                <w:sz w:val="20"/>
              </w:rPr>
            </w:pPr>
            <w:r w:rsidRPr="0098217C">
              <w:rPr>
                <w:rFonts w:ascii="Arial" w:hAnsi="Arial" w:cs="Arial"/>
                <w:i/>
                <w:sz w:val="20"/>
              </w:rPr>
              <w:t>Motivación por el cargo</w:t>
            </w:r>
            <w:r w:rsidR="00943839">
              <w:rPr>
                <w:rFonts w:ascii="Arial" w:hAnsi="Arial" w:cs="Arial"/>
                <w:i/>
                <w:sz w:val="20"/>
              </w:rPr>
              <w:t>:</w:t>
            </w:r>
            <w:r w:rsidR="004E361F">
              <w:rPr>
                <w:rFonts w:ascii="Arial" w:hAnsi="Arial" w:cs="Arial"/>
                <w:i/>
                <w:sz w:val="20"/>
              </w:rPr>
              <w:t xml:space="preserve"> </w:t>
            </w:r>
            <w:r w:rsidR="00675797">
              <w:rPr>
                <w:rFonts w:ascii="Arial" w:hAnsi="Arial" w:cs="Arial"/>
                <w:i/>
                <w:sz w:val="20"/>
              </w:rPr>
              <w:t>Describir el m</w:t>
            </w:r>
            <w:r w:rsidR="004E361F">
              <w:rPr>
                <w:rFonts w:ascii="Arial" w:hAnsi="Arial" w:cs="Arial"/>
                <w:i/>
                <w:sz w:val="20"/>
              </w:rPr>
              <w:t>otivo o razón del candidato para participar en el proceso de selección.</w:t>
            </w:r>
          </w:p>
          <w:p w:rsidR="00E711A7" w:rsidRPr="0098217C" w:rsidRDefault="00F375D4" w:rsidP="004E361F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 xml:space="preserve">Resultado prueba </w:t>
            </w:r>
            <w:r w:rsidR="00675797">
              <w:rPr>
                <w:rFonts w:ascii="Arial" w:hAnsi="Arial" w:cs="Arial"/>
                <w:i/>
                <w:sz w:val="20"/>
              </w:rPr>
              <w:t>PSICOL</w:t>
            </w:r>
            <w:r w:rsidR="00943839">
              <w:rPr>
                <w:rFonts w:ascii="Arial" w:hAnsi="Arial" w:cs="Arial"/>
                <w:i/>
                <w:sz w:val="20"/>
              </w:rPr>
              <w:t>: Describir el resultado final de la prueba.</w:t>
            </w:r>
          </w:p>
          <w:p w:rsidR="00E711A7" w:rsidRPr="0098217C" w:rsidRDefault="00E711A7" w:rsidP="004E361F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  <w:i/>
                <w:sz w:val="20"/>
              </w:rPr>
            </w:pPr>
            <w:r w:rsidRPr="0098217C">
              <w:rPr>
                <w:rFonts w:ascii="Arial" w:hAnsi="Arial" w:cs="Arial"/>
                <w:i/>
                <w:sz w:val="20"/>
              </w:rPr>
              <w:t>Acta de desvío</w:t>
            </w:r>
            <w:r w:rsidR="004E361F">
              <w:rPr>
                <w:rFonts w:ascii="Arial" w:hAnsi="Arial" w:cs="Arial"/>
                <w:i/>
                <w:sz w:val="20"/>
              </w:rPr>
              <w:t>: Especificar sí se realiza acta de desvío cuando el candidato no cumpla algún requisito. Sí se cumplen todos los requisitos, este ítem no es necesario.</w:t>
            </w:r>
          </w:p>
        </w:tc>
      </w:tr>
    </w:tbl>
    <w:p w:rsidR="00945464" w:rsidRDefault="00945464"/>
    <w:p w:rsidR="00945464" w:rsidRPr="00D32E97" w:rsidRDefault="00945464" w:rsidP="00945464">
      <w:pPr>
        <w:pStyle w:val="Ttulo4"/>
        <w:numPr>
          <w:ilvl w:val="0"/>
          <w:numId w:val="1"/>
        </w:numPr>
        <w:shd w:val="clear" w:color="auto" w:fill="2874C0"/>
        <w:ind w:right="-710"/>
        <w:jc w:val="center"/>
        <w:rPr>
          <w:rFonts w:ascii="Arial" w:hAnsi="Arial" w:cs="Arial"/>
          <w:color w:val="FFFFFF"/>
          <w:sz w:val="22"/>
          <w:szCs w:val="22"/>
        </w:rPr>
      </w:pPr>
      <w:r>
        <w:rPr>
          <w:rFonts w:ascii="Arial" w:hAnsi="Arial" w:cs="Arial"/>
          <w:color w:val="FFFFFF"/>
          <w:sz w:val="22"/>
          <w:szCs w:val="22"/>
        </w:rPr>
        <w:t>RESPONSABLE DEL PROCESO</w:t>
      </w:r>
    </w:p>
    <w:tbl>
      <w:tblPr>
        <w:tblStyle w:val="Tablaconcuadrcula"/>
        <w:tblW w:w="9356" w:type="dxa"/>
        <w:tblInd w:w="-147" w:type="dxa"/>
        <w:tblLook w:val="04A0" w:firstRow="1" w:lastRow="0" w:firstColumn="1" w:lastColumn="0" w:noHBand="0" w:noVBand="1"/>
      </w:tblPr>
      <w:tblGrid>
        <w:gridCol w:w="1360"/>
        <w:gridCol w:w="7996"/>
      </w:tblGrid>
      <w:tr w:rsidR="0035082C" w:rsidTr="00B01E10">
        <w:tc>
          <w:tcPr>
            <w:tcW w:w="1360" w:type="dxa"/>
          </w:tcPr>
          <w:p w:rsidR="0035082C" w:rsidRPr="0035082C" w:rsidRDefault="0035082C" w:rsidP="00FC6756">
            <w:pPr>
              <w:rPr>
                <w:rFonts w:ascii="Arial" w:hAnsi="Arial" w:cs="Arial"/>
                <w:b/>
              </w:rPr>
            </w:pPr>
            <w:r w:rsidRPr="0035082C">
              <w:rPr>
                <w:rFonts w:ascii="Arial" w:hAnsi="Arial" w:cs="Arial"/>
                <w:b/>
              </w:rPr>
              <w:t>Nombre</w:t>
            </w:r>
          </w:p>
        </w:tc>
        <w:tc>
          <w:tcPr>
            <w:tcW w:w="7996" w:type="dxa"/>
          </w:tcPr>
          <w:p w:rsidR="0035082C" w:rsidRDefault="0035082C" w:rsidP="00FC6756"/>
        </w:tc>
      </w:tr>
      <w:tr w:rsidR="0035082C" w:rsidTr="00B01E10">
        <w:tc>
          <w:tcPr>
            <w:tcW w:w="1360" w:type="dxa"/>
          </w:tcPr>
          <w:p w:rsidR="0035082C" w:rsidRPr="0035082C" w:rsidRDefault="0035082C" w:rsidP="00FC6756">
            <w:pPr>
              <w:rPr>
                <w:rFonts w:ascii="Arial" w:hAnsi="Arial" w:cs="Arial"/>
                <w:b/>
              </w:rPr>
            </w:pPr>
            <w:r w:rsidRPr="0035082C">
              <w:rPr>
                <w:rFonts w:ascii="Arial" w:hAnsi="Arial" w:cs="Arial"/>
                <w:b/>
              </w:rPr>
              <w:t>Área</w:t>
            </w:r>
          </w:p>
        </w:tc>
        <w:tc>
          <w:tcPr>
            <w:tcW w:w="7996" w:type="dxa"/>
          </w:tcPr>
          <w:p w:rsidR="0035082C" w:rsidRDefault="0035082C" w:rsidP="00FC6756"/>
        </w:tc>
      </w:tr>
    </w:tbl>
    <w:p w:rsidR="00945464" w:rsidRDefault="00945464"/>
    <w:sectPr w:rsidR="0094546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7DDD" w:rsidRDefault="00E47DDD" w:rsidP="00945464">
      <w:pPr>
        <w:spacing w:after="0" w:line="240" w:lineRule="auto"/>
      </w:pPr>
      <w:r>
        <w:separator/>
      </w:r>
    </w:p>
  </w:endnote>
  <w:endnote w:type="continuationSeparator" w:id="0">
    <w:p w:rsidR="00E47DDD" w:rsidRDefault="00E47DDD" w:rsidP="009454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7DDD" w:rsidRDefault="00E47DDD" w:rsidP="00945464">
      <w:pPr>
        <w:spacing w:after="0" w:line="240" w:lineRule="auto"/>
      </w:pPr>
      <w:r>
        <w:separator/>
      </w:r>
    </w:p>
  </w:footnote>
  <w:footnote w:type="continuationSeparator" w:id="0">
    <w:p w:rsidR="00E47DDD" w:rsidRDefault="00E47DDD" w:rsidP="009454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464" w:rsidRDefault="00945464">
    <w:pPr>
      <w:pStyle w:val="Encabezado"/>
    </w:pPr>
    <w:r>
      <w:rPr>
        <w:noProof/>
        <w:lang w:val="es-CO" w:eastAsia="es-CO"/>
      </w:rPr>
      <w:drawing>
        <wp:inline distT="0" distB="0" distL="0" distR="0">
          <wp:extent cx="2061210" cy="876014"/>
          <wp:effectExtent l="0" t="0" r="0" b="63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EAF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3509" cy="8812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0C500E"/>
    <w:multiLevelType w:val="hybridMultilevel"/>
    <w:tmpl w:val="55261182"/>
    <w:lvl w:ilvl="0" w:tplc="BE647CA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938" w:hanging="360"/>
      </w:pPr>
    </w:lvl>
    <w:lvl w:ilvl="2" w:tplc="0C0A001B" w:tentative="1">
      <w:start w:val="1"/>
      <w:numFmt w:val="lowerRoman"/>
      <w:lvlText w:val="%3."/>
      <w:lvlJc w:val="right"/>
      <w:pPr>
        <w:ind w:left="1658" w:hanging="180"/>
      </w:pPr>
    </w:lvl>
    <w:lvl w:ilvl="3" w:tplc="0C0A000F" w:tentative="1">
      <w:start w:val="1"/>
      <w:numFmt w:val="decimal"/>
      <w:lvlText w:val="%4."/>
      <w:lvlJc w:val="left"/>
      <w:pPr>
        <w:ind w:left="2378" w:hanging="360"/>
      </w:pPr>
    </w:lvl>
    <w:lvl w:ilvl="4" w:tplc="0C0A0019" w:tentative="1">
      <w:start w:val="1"/>
      <w:numFmt w:val="lowerLetter"/>
      <w:lvlText w:val="%5."/>
      <w:lvlJc w:val="left"/>
      <w:pPr>
        <w:ind w:left="3098" w:hanging="360"/>
      </w:pPr>
    </w:lvl>
    <w:lvl w:ilvl="5" w:tplc="0C0A001B" w:tentative="1">
      <w:start w:val="1"/>
      <w:numFmt w:val="lowerRoman"/>
      <w:lvlText w:val="%6."/>
      <w:lvlJc w:val="right"/>
      <w:pPr>
        <w:ind w:left="3818" w:hanging="180"/>
      </w:pPr>
    </w:lvl>
    <w:lvl w:ilvl="6" w:tplc="0C0A000F" w:tentative="1">
      <w:start w:val="1"/>
      <w:numFmt w:val="decimal"/>
      <w:lvlText w:val="%7."/>
      <w:lvlJc w:val="left"/>
      <w:pPr>
        <w:ind w:left="4538" w:hanging="360"/>
      </w:pPr>
    </w:lvl>
    <w:lvl w:ilvl="7" w:tplc="0C0A0019" w:tentative="1">
      <w:start w:val="1"/>
      <w:numFmt w:val="lowerLetter"/>
      <w:lvlText w:val="%8."/>
      <w:lvlJc w:val="left"/>
      <w:pPr>
        <w:ind w:left="5258" w:hanging="360"/>
      </w:pPr>
    </w:lvl>
    <w:lvl w:ilvl="8" w:tplc="0C0A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74F36102"/>
    <w:multiLevelType w:val="hybridMultilevel"/>
    <w:tmpl w:val="C7B275B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464"/>
    <w:rsid w:val="00015DB8"/>
    <w:rsid w:val="00024412"/>
    <w:rsid w:val="000B26D1"/>
    <w:rsid w:val="000C096F"/>
    <w:rsid w:val="000E3DB6"/>
    <w:rsid w:val="000F0A52"/>
    <w:rsid w:val="00127A92"/>
    <w:rsid w:val="001A4D16"/>
    <w:rsid w:val="00202795"/>
    <w:rsid w:val="002170C0"/>
    <w:rsid w:val="002B30D6"/>
    <w:rsid w:val="003255BD"/>
    <w:rsid w:val="0035082C"/>
    <w:rsid w:val="003C53ED"/>
    <w:rsid w:val="004025AF"/>
    <w:rsid w:val="00491B08"/>
    <w:rsid w:val="004C7B00"/>
    <w:rsid w:val="004E361F"/>
    <w:rsid w:val="00574EAF"/>
    <w:rsid w:val="005B67E1"/>
    <w:rsid w:val="005F409D"/>
    <w:rsid w:val="006732A0"/>
    <w:rsid w:val="00675797"/>
    <w:rsid w:val="006C5973"/>
    <w:rsid w:val="006F3EE2"/>
    <w:rsid w:val="007529FD"/>
    <w:rsid w:val="00764788"/>
    <w:rsid w:val="007A6EDD"/>
    <w:rsid w:val="007F4A34"/>
    <w:rsid w:val="00833F05"/>
    <w:rsid w:val="008A187E"/>
    <w:rsid w:val="00912855"/>
    <w:rsid w:val="00935279"/>
    <w:rsid w:val="00943839"/>
    <w:rsid w:val="00945464"/>
    <w:rsid w:val="0098217C"/>
    <w:rsid w:val="009D41A8"/>
    <w:rsid w:val="009F6C20"/>
    <w:rsid w:val="00AA6DE2"/>
    <w:rsid w:val="00B01E10"/>
    <w:rsid w:val="00B804EE"/>
    <w:rsid w:val="00C0724C"/>
    <w:rsid w:val="00C32313"/>
    <w:rsid w:val="00C424D5"/>
    <w:rsid w:val="00C878B4"/>
    <w:rsid w:val="00CD038B"/>
    <w:rsid w:val="00CD087B"/>
    <w:rsid w:val="00D32D38"/>
    <w:rsid w:val="00D75FF9"/>
    <w:rsid w:val="00D766C6"/>
    <w:rsid w:val="00DB125D"/>
    <w:rsid w:val="00DE656A"/>
    <w:rsid w:val="00E346D2"/>
    <w:rsid w:val="00E41B4B"/>
    <w:rsid w:val="00E47DDD"/>
    <w:rsid w:val="00E711A7"/>
    <w:rsid w:val="00E71FA2"/>
    <w:rsid w:val="00EA3A94"/>
    <w:rsid w:val="00EA4F1B"/>
    <w:rsid w:val="00EC3FED"/>
    <w:rsid w:val="00F375D4"/>
    <w:rsid w:val="00F71A7C"/>
    <w:rsid w:val="00FF5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,"/>
  <w15:chartTrackingRefBased/>
  <w15:docId w15:val="{F9253F49-1878-43DB-A1A5-1C7D3A136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4">
    <w:name w:val="heading 4"/>
    <w:basedOn w:val="Normal"/>
    <w:next w:val="Normal"/>
    <w:link w:val="Ttulo4Car"/>
    <w:qFormat/>
    <w:rsid w:val="0094546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rsid w:val="00945464"/>
    <w:rPr>
      <w:rFonts w:ascii="Times New Roman" w:eastAsia="Times New Roman" w:hAnsi="Times New Roman" w:cs="Times New Roman"/>
      <w:b/>
      <w:bCs/>
      <w:sz w:val="28"/>
      <w:szCs w:val="28"/>
      <w:lang w:val="es-ES_tradnl" w:eastAsia="es-ES"/>
    </w:rPr>
  </w:style>
  <w:style w:type="paragraph" w:styleId="Encabezado">
    <w:name w:val="header"/>
    <w:basedOn w:val="Normal"/>
    <w:link w:val="EncabezadoCar"/>
    <w:uiPriority w:val="99"/>
    <w:unhideWhenUsed/>
    <w:rsid w:val="009454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45464"/>
  </w:style>
  <w:style w:type="paragraph" w:styleId="Piedepgina">
    <w:name w:val="footer"/>
    <w:basedOn w:val="Normal"/>
    <w:link w:val="PiedepginaCar"/>
    <w:uiPriority w:val="99"/>
    <w:unhideWhenUsed/>
    <w:rsid w:val="009454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45464"/>
  </w:style>
  <w:style w:type="table" w:styleId="Tablaconcuadrcula">
    <w:name w:val="Table Grid"/>
    <w:basedOn w:val="Tablanormal"/>
    <w:uiPriority w:val="39"/>
    <w:rsid w:val="00945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A4D1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E711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1804A26-EA2F-4886-86F3-FED997A68E94}"/>
</file>

<file path=customXml/itemProps2.xml><?xml version="1.0" encoding="utf-8"?>
<ds:datastoreItem xmlns:ds="http://schemas.openxmlformats.org/officeDocument/2006/customXml" ds:itemID="{67A363D2-FE17-44E9-B3D1-674048BA483E}"/>
</file>

<file path=customXml/itemProps3.xml><?xml version="1.0" encoding="utf-8"?>
<ds:datastoreItem xmlns:ds="http://schemas.openxmlformats.org/officeDocument/2006/customXml" ds:itemID="{E8F96296-BCED-4889-9FE4-901850899D3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981</Words>
  <Characters>5396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Aprendiz Talento Humano</dc:creator>
  <cp:keywords/>
  <dc:description/>
  <cp:lastModifiedBy>Ana Maria  Escobar Jaramillo</cp:lastModifiedBy>
  <cp:revision>2</cp:revision>
  <dcterms:created xsi:type="dcterms:W3CDTF">2016-03-16T19:58:00Z</dcterms:created>
  <dcterms:modified xsi:type="dcterms:W3CDTF">2016-03-16T19:58:00Z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5800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